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2920" w14:textId="39BF5BBC" w:rsidR="00ED32E9" w:rsidRPr="008931AC" w:rsidRDefault="00ED32E9" w:rsidP="008931AC">
      <w:pPr>
        <w:jc w:val="center"/>
        <w:rPr>
          <w:b/>
          <w:sz w:val="28"/>
          <w:szCs w:val="28"/>
        </w:rPr>
      </w:pPr>
      <w:r w:rsidRPr="008931AC">
        <w:rPr>
          <w:b/>
          <w:sz w:val="28"/>
          <w:szCs w:val="28"/>
        </w:rPr>
        <w:t>Steps i</w:t>
      </w:r>
      <w:r w:rsidR="00060962" w:rsidRPr="008931AC">
        <w:rPr>
          <w:b/>
          <w:sz w:val="28"/>
          <w:szCs w:val="28"/>
        </w:rPr>
        <w:t xml:space="preserve">n Writing a Formal Conclusion </w:t>
      </w:r>
      <w:r w:rsidR="00970179" w:rsidRPr="008931AC">
        <w:rPr>
          <w:b/>
          <w:sz w:val="28"/>
          <w:szCs w:val="28"/>
        </w:rPr>
        <w:t>(page    ISNs)</w:t>
      </w:r>
    </w:p>
    <w:p w14:paraId="0EFB7736" w14:textId="77777777" w:rsidR="00ED32E9" w:rsidRPr="008931AC" w:rsidRDefault="00ED32E9">
      <w:pPr>
        <w:rPr>
          <w:sz w:val="28"/>
          <w:szCs w:val="28"/>
        </w:rPr>
      </w:pPr>
    </w:p>
    <w:p w14:paraId="60190A23" w14:textId="080A2C46" w:rsidR="00ED32E9" w:rsidRPr="008931AC" w:rsidRDefault="00ED32E9">
      <w:pPr>
        <w:rPr>
          <w:sz w:val="28"/>
          <w:szCs w:val="28"/>
        </w:rPr>
      </w:pPr>
      <w:r w:rsidRPr="008931AC">
        <w:rPr>
          <w:b/>
          <w:sz w:val="28"/>
          <w:szCs w:val="28"/>
          <w:u w:val="single"/>
        </w:rPr>
        <w:t>Conclusion</w:t>
      </w:r>
      <w:r w:rsidRPr="008931AC">
        <w:rPr>
          <w:sz w:val="28"/>
          <w:szCs w:val="28"/>
        </w:rPr>
        <w:t xml:space="preserve"> – </w:t>
      </w:r>
      <w:r w:rsidR="00367CD2" w:rsidRPr="008931AC">
        <w:rPr>
          <w:sz w:val="28"/>
          <w:szCs w:val="28"/>
        </w:rPr>
        <w:t xml:space="preserve">a written answer to the research question </w:t>
      </w:r>
    </w:p>
    <w:p w14:paraId="3BA6D168" w14:textId="77777777" w:rsidR="00ED32E9" w:rsidRDefault="00ED32E9"/>
    <w:p w14:paraId="09BC63D1" w14:textId="77777777" w:rsidR="00ED32E9" w:rsidRDefault="00ED32E9" w:rsidP="00ED32E9">
      <w:pPr>
        <w:pStyle w:val="ListParagraph"/>
        <w:numPr>
          <w:ilvl w:val="0"/>
          <w:numId w:val="1"/>
        </w:numPr>
        <w:rPr>
          <w:sz w:val="28"/>
          <w:szCs w:val="28"/>
        </w:rPr>
      </w:pPr>
      <w:r w:rsidRPr="008931AC">
        <w:rPr>
          <w:sz w:val="28"/>
          <w:szCs w:val="28"/>
        </w:rPr>
        <w:t>Restate the question and your hypothesis</w:t>
      </w:r>
    </w:p>
    <w:p w14:paraId="338876AD" w14:textId="77777777" w:rsidR="008931AC" w:rsidRPr="008931AC" w:rsidRDefault="008931AC" w:rsidP="008931AC">
      <w:pPr>
        <w:rPr>
          <w:sz w:val="28"/>
          <w:szCs w:val="28"/>
        </w:rPr>
      </w:pPr>
    </w:p>
    <w:p w14:paraId="1B4E0505" w14:textId="77777777" w:rsidR="00ED32E9" w:rsidRDefault="00ED32E9" w:rsidP="00ED32E9">
      <w:pPr>
        <w:pStyle w:val="ListParagraph"/>
        <w:numPr>
          <w:ilvl w:val="0"/>
          <w:numId w:val="1"/>
        </w:numPr>
        <w:rPr>
          <w:sz w:val="28"/>
          <w:szCs w:val="28"/>
        </w:rPr>
      </w:pPr>
      <w:r w:rsidRPr="008931AC">
        <w:rPr>
          <w:sz w:val="28"/>
          <w:szCs w:val="28"/>
        </w:rPr>
        <w:t>Explain whether the data supported your hypothesis.</w:t>
      </w:r>
    </w:p>
    <w:p w14:paraId="32314718" w14:textId="77777777" w:rsidR="008931AC" w:rsidRPr="008931AC" w:rsidRDefault="008931AC" w:rsidP="008931AC">
      <w:pPr>
        <w:rPr>
          <w:sz w:val="28"/>
          <w:szCs w:val="28"/>
        </w:rPr>
      </w:pPr>
    </w:p>
    <w:p w14:paraId="1B235E38" w14:textId="77777777" w:rsidR="00ED32E9" w:rsidRDefault="00ED32E9" w:rsidP="00ED32E9">
      <w:pPr>
        <w:pStyle w:val="ListParagraph"/>
        <w:numPr>
          <w:ilvl w:val="0"/>
          <w:numId w:val="1"/>
        </w:numPr>
        <w:rPr>
          <w:sz w:val="28"/>
          <w:szCs w:val="28"/>
        </w:rPr>
      </w:pPr>
      <w:r w:rsidRPr="008931AC">
        <w:rPr>
          <w:sz w:val="28"/>
          <w:szCs w:val="28"/>
        </w:rPr>
        <w:t>Give actual data (evidence) from your experiment to back up step #2.</w:t>
      </w:r>
    </w:p>
    <w:p w14:paraId="614DA724" w14:textId="77777777" w:rsidR="008931AC" w:rsidRPr="008931AC" w:rsidRDefault="008931AC" w:rsidP="00290690">
      <w:pPr>
        <w:jc w:val="right"/>
        <w:rPr>
          <w:sz w:val="28"/>
          <w:szCs w:val="28"/>
        </w:rPr>
      </w:pPr>
    </w:p>
    <w:p w14:paraId="36E2562C" w14:textId="4CF4838B" w:rsidR="00ED32E9" w:rsidRDefault="00ED32E9" w:rsidP="00ED32E9">
      <w:pPr>
        <w:pStyle w:val="ListParagraph"/>
        <w:numPr>
          <w:ilvl w:val="0"/>
          <w:numId w:val="1"/>
        </w:numPr>
        <w:rPr>
          <w:sz w:val="28"/>
          <w:szCs w:val="28"/>
        </w:rPr>
      </w:pPr>
      <w:r w:rsidRPr="008931AC">
        <w:rPr>
          <w:sz w:val="28"/>
          <w:szCs w:val="28"/>
        </w:rPr>
        <w:t>Describe the relationship(s) in</w:t>
      </w:r>
      <w:r w:rsidR="0049595C" w:rsidRPr="008931AC">
        <w:rPr>
          <w:sz w:val="28"/>
          <w:szCs w:val="28"/>
        </w:rPr>
        <w:t xml:space="preserve"> the data</w:t>
      </w:r>
      <w:r w:rsidR="00332EF4">
        <w:rPr>
          <w:sz w:val="28"/>
          <w:szCs w:val="28"/>
        </w:rPr>
        <w:t>.</w:t>
      </w:r>
      <w:r w:rsidR="006D1283">
        <w:rPr>
          <w:sz w:val="28"/>
          <w:szCs w:val="28"/>
        </w:rPr>
        <w:t xml:space="preserve"> (IV </w:t>
      </w:r>
      <w:r w:rsidR="006D1283" w:rsidRPr="006D1283">
        <w:rPr>
          <w:sz w:val="28"/>
          <w:szCs w:val="28"/>
        </w:rPr>
        <w:sym w:font="Wingdings" w:char="F0E0"/>
      </w:r>
      <w:r w:rsidR="006D1283">
        <w:rPr>
          <w:sz w:val="28"/>
          <w:szCs w:val="28"/>
        </w:rPr>
        <w:t xml:space="preserve"> DV)</w:t>
      </w:r>
      <w:bookmarkStart w:id="0" w:name="_GoBack"/>
      <w:bookmarkEnd w:id="0"/>
    </w:p>
    <w:p w14:paraId="03DB334A" w14:textId="77777777" w:rsidR="008931AC" w:rsidRPr="008931AC" w:rsidRDefault="008931AC" w:rsidP="008931AC">
      <w:pPr>
        <w:rPr>
          <w:sz w:val="28"/>
          <w:szCs w:val="28"/>
        </w:rPr>
      </w:pPr>
    </w:p>
    <w:p w14:paraId="2410A8EF" w14:textId="1C468A4A" w:rsidR="00ED32E9" w:rsidRDefault="00ED32E9" w:rsidP="00ED32E9">
      <w:pPr>
        <w:pStyle w:val="ListParagraph"/>
        <w:numPr>
          <w:ilvl w:val="0"/>
          <w:numId w:val="1"/>
        </w:numPr>
        <w:rPr>
          <w:sz w:val="28"/>
          <w:szCs w:val="28"/>
        </w:rPr>
      </w:pPr>
      <w:r w:rsidRPr="008931AC">
        <w:rPr>
          <w:sz w:val="28"/>
          <w:szCs w:val="28"/>
        </w:rPr>
        <w:t xml:space="preserve">Describe what could have made results unreliable </w:t>
      </w:r>
      <w:r w:rsidRPr="008931AC">
        <w:rPr>
          <w:sz w:val="28"/>
          <w:szCs w:val="28"/>
          <w:u w:val="single"/>
        </w:rPr>
        <w:t xml:space="preserve">and </w:t>
      </w:r>
      <w:r w:rsidRPr="008931AC">
        <w:rPr>
          <w:sz w:val="28"/>
          <w:szCs w:val="28"/>
        </w:rPr>
        <w:t>what you would do different next time</w:t>
      </w:r>
      <w:r w:rsidR="0051079C" w:rsidRPr="008931AC">
        <w:rPr>
          <w:sz w:val="28"/>
          <w:szCs w:val="28"/>
        </w:rPr>
        <w:t xml:space="preserve"> to make your data more reliable</w:t>
      </w:r>
    </w:p>
    <w:p w14:paraId="19FA2751" w14:textId="77777777" w:rsidR="008931AC" w:rsidRPr="008931AC" w:rsidRDefault="008931AC" w:rsidP="008931AC">
      <w:pPr>
        <w:rPr>
          <w:sz w:val="28"/>
          <w:szCs w:val="28"/>
        </w:rPr>
      </w:pPr>
    </w:p>
    <w:p w14:paraId="514688C7" w14:textId="77777777" w:rsidR="008931AC" w:rsidRDefault="008931AC" w:rsidP="008931AC">
      <w:pPr>
        <w:rPr>
          <w:sz w:val="28"/>
          <w:szCs w:val="28"/>
        </w:rPr>
      </w:pPr>
    </w:p>
    <w:p w14:paraId="1811737D" w14:textId="3F993D77" w:rsidR="008931AC" w:rsidRPr="008931AC" w:rsidRDefault="006D4EC9" w:rsidP="008931AC">
      <w:pPr>
        <w:rPr>
          <w:sz w:val="28"/>
          <w:szCs w:val="28"/>
        </w:rPr>
      </w:pPr>
      <w:r>
        <w:rPr>
          <w:sz w:val="28"/>
          <w:szCs w:val="28"/>
        </w:rPr>
        <w:t>Assignment</w:t>
      </w:r>
    </w:p>
    <w:p w14:paraId="306E91CA" w14:textId="77777777" w:rsidR="00970179" w:rsidRDefault="00970179" w:rsidP="00970179"/>
    <w:p w14:paraId="4F26FFCE" w14:textId="2ACC0FE8" w:rsidR="00970179" w:rsidRDefault="00970179" w:rsidP="00970179">
      <w:r>
        <w:t>Writing a Conclusion for Drops of Water on a Penny lab</w:t>
      </w:r>
    </w:p>
    <w:p w14:paraId="26306CD6" w14:textId="77777777" w:rsidR="00970179" w:rsidRDefault="00970179" w:rsidP="00970179"/>
    <w:p w14:paraId="718AF9AA" w14:textId="5C58452E" w:rsidR="00970179" w:rsidRDefault="00970179" w:rsidP="00970179">
      <w:r>
        <w:t xml:space="preserve">You will be writing a </w:t>
      </w:r>
      <w:r w:rsidR="00060962">
        <w:t xml:space="preserve">formal </w:t>
      </w:r>
      <w:r>
        <w:t>conclusion using the steps above by using your sentences from the lab writ</w:t>
      </w:r>
      <w:r w:rsidR="00E62E0B">
        <w:t>e up. You have already written the</w:t>
      </w:r>
      <w:r>
        <w:t xml:space="preserve"> conclusion!  You are only putting it all together in one paragraph. Make any corrections needed when you transfer the sentences over to your ISN to create your</w:t>
      </w:r>
      <w:r w:rsidR="001E2385">
        <w:t xml:space="preserve"> formal conclusion</w:t>
      </w:r>
      <w:r>
        <w:t xml:space="preserve">. </w:t>
      </w:r>
      <w:r w:rsidR="001E2385">
        <w:t xml:space="preserve"> All future labs will require the five steps outlined above for full credit.</w:t>
      </w:r>
    </w:p>
    <w:p w14:paraId="098C007D" w14:textId="77777777" w:rsidR="00970179" w:rsidRDefault="00970179" w:rsidP="00970179"/>
    <w:p w14:paraId="5AFB6C30" w14:textId="74F0656A" w:rsidR="00970179" w:rsidRDefault="00F00C9F" w:rsidP="00970179">
      <w:r>
        <w:t>After transferring your sentences from the lab over to your ISN to create a paragraph, y</w:t>
      </w:r>
      <w:r w:rsidR="00970179">
        <w:t xml:space="preserve">ou </w:t>
      </w:r>
      <w:r>
        <w:t xml:space="preserve">will then color code the sentences to match specific steps. </w:t>
      </w:r>
      <w:r w:rsidR="00970179">
        <w:t>For example, in your paragraph, the first</w:t>
      </w:r>
      <w:r>
        <w:t xml:space="preserve"> two</w:t>
      </w:r>
      <w:r w:rsidR="00970179">
        <w:t xml:space="preserve"> sentence</w:t>
      </w:r>
      <w:r>
        <w:t>s</w:t>
      </w:r>
      <w:r w:rsidR="00970179">
        <w:t xml:space="preserve"> should restate the question and your hypothesis. You will underline these two sentences in red (or any color you want) as well as underline the step that matches (in this case, step one underlined in red). The next sentences should address step two – explain whether the data supported your hypothesis</w:t>
      </w:r>
      <w:r>
        <w:t>. You will then</w:t>
      </w:r>
      <w:r w:rsidR="00970179">
        <w:t xml:space="preserve"> underline those sentences in a difference </w:t>
      </w:r>
      <w:r>
        <w:t>color as well as underline</w:t>
      </w:r>
      <w:r w:rsidR="006D4EC9">
        <w:t xml:space="preserve"> that</w:t>
      </w:r>
      <w:r>
        <w:t xml:space="preserve"> step in the matching color. Make </w:t>
      </w:r>
      <w:r w:rsidR="00970179">
        <w:t>sure to underline the steps on the right side that matc</w:t>
      </w:r>
      <w:r>
        <w:t xml:space="preserve">h with the sentences in the paragraph on </w:t>
      </w:r>
      <w:r w:rsidR="00970179">
        <w:t>t</w:t>
      </w:r>
      <w:r>
        <w:t>he left</w:t>
      </w:r>
      <w:r w:rsidR="00970179">
        <w:t xml:space="preserve"> side. </w:t>
      </w:r>
      <w:proofErr w:type="spellStart"/>
      <w:r w:rsidR="0039378A">
        <w:t>Capisce</w:t>
      </w:r>
      <w:proofErr w:type="spellEnd"/>
      <w:r w:rsidR="0039378A">
        <w:t xml:space="preserve">? </w:t>
      </w:r>
    </w:p>
    <w:sectPr w:rsidR="00970179" w:rsidSect="00367C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9307E"/>
    <w:multiLevelType w:val="hybridMultilevel"/>
    <w:tmpl w:val="46CE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E9"/>
    <w:rsid w:val="00060962"/>
    <w:rsid w:val="001E2385"/>
    <w:rsid w:val="00290690"/>
    <w:rsid w:val="00332EF4"/>
    <w:rsid w:val="00367CD2"/>
    <w:rsid w:val="0039378A"/>
    <w:rsid w:val="0049595C"/>
    <w:rsid w:val="0051079C"/>
    <w:rsid w:val="006D1283"/>
    <w:rsid w:val="006D4EC9"/>
    <w:rsid w:val="008931AC"/>
    <w:rsid w:val="00970179"/>
    <w:rsid w:val="009E652A"/>
    <w:rsid w:val="00E62E0B"/>
    <w:rsid w:val="00ED32E9"/>
    <w:rsid w:val="00F00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DC529A"/>
  <w14:defaultImageDpi w14:val="300"/>
  <w15:docId w15:val="{2FC12460-9110-44FF-8AE4-42C0926F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style>
  <w:style w:type="table" w:styleId="TableGrid">
    <w:name w:val="Table Grid"/>
    <w:basedOn w:val="TableNormal"/>
    <w:rsid w:val="00D4450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
    <w:name w:val="Style2"/>
    <w:basedOn w:val="TableGrid1"/>
    <w:rsid w:val="00D44506"/>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ListParagraph">
    <w:name w:val="List Paragraph"/>
    <w:basedOn w:val="Normal"/>
    <w:uiPriority w:val="34"/>
    <w:qFormat/>
    <w:rsid w:val="00ED3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098C-B4F0-4902-9065-26FB0C28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3</cp:revision>
  <dcterms:created xsi:type="dcterms:W3CDTF">2016-09-04T02:56:00Z</dcterms:created>
  <dcterms:modified xsi:type="dcterms:W3CDTF">2016-09-07T16:20:00Z</dcterms:modified>
</cp:coreProperties>
</file>