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840"/>
      </w:tblGrid>
      <w:tr w:rsidR="009105FE" w:rsidRPr="009105FE" w14:paraId="780BF8EA" w14:textId="77777777" w:rsidTr="009105F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9105FE" w:rsidRPr="009105FE" w14:paraId="4FCDD730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4FAD535A" w14:textId="77777777" w:rsidR="009105FE" w:rsidRPr="009105FE" w:rsidRDefault="00BE3DF6" w:rsidP="009105FE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Times" w:eastAsia="Times New Roman" w:hAnsi="Times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" w:eastAsia="Times New Roman" w:hAnsi="Times"/>
                      <w:b/>
                      <w:bCs/>
                      <w:sz w:val="27"/>
                      <w:szCs w:val="27"/>
                    </w:rPr>
                    <w:t>Story Writing</w:t>
                  </w:r>
                  <w:r w:rsidR="009105FE" w:rsidRPr="009105FE">
                    <w:rPr>
                      <w:rFonts w:ascii="Times" w:eastAsia="Times New Roman" w:hAnsi="Times"/>
                      <w:b/>
                      <w:bCs/>
                      <w:sz w:val="27"/>
                      <w:szCs w:val="27"/>
                    </w:rPr>
                    <w:t>: The Greatest Villain Ever</w:t>
                  </w:r>
                </w:p>
                <w:p w14:paraId="4763840E" w14:textId="77777777" w:rsidR="009105FE" w:rsidRPr="009105FE" w:rsidRDefault="009105FE" w:rsidP="009105FE">
                  <w:pPr>
                    <w:ind w:left="720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9105FE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Student Name:     ________________________________________ </w:t>
                  </w:r>
                </w:p>
              </w:tc>
            </w:tr>
          </w:tbl>
          <w:p w14:paraId="26C53EEE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14:paraId="7E591BA5" w14:textId="77777777" w:rsidR="009105FE" w:rsidRPr="009105FE" w:rsidRDefault="009105FE" w:rsidP="009105FE">
      <w:pPr>
        <w:rPr>
          <w:rFonts w:ascii="Times" w:eastAsia="Times New Roman" w:hAnsi="Times"/>
          <w:sz w:val="20"/>
          <w:szCs w:val="20"/>
        </w:rPr>
      </w:pPr>
    </w:p>
    <w:tbl>
      <w:tblPr>
        <w:tblW w:w="91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31"/>
        <w:gridCol w:w="1782"/>
        <w:gridCol w:w="1780"/>
        <w:gridCol w:w="1780"/>
        <w:gridCol w:w="1780"/>
      </w:tblGrid>
      <w:tr w:rsidR="00BE3DF6" w:rsidRPr="009105FE" w14:paraId="76D64F9D" w14:textId="77777777" w:rsidTr="00BE3DF6">
        <w:trPr>
          <w:trHeight w:val="91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B8685D9" w14:textId="77777777" w:rsidR="009105FE" w:rsidRPr="009105FE" w:rsidRDefault="009105FE" w:rsidP="009105FE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CATEGORY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2C9A7E1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5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7D3A389A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4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D9A724B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3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91F74F2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1 </w:t>
            </w:r>
          </w:p>
        </w:tc>
      </w:tr>
      <w:tr w:rsidR="00BE3DF6" w:rsidRPr="009105FE" w14:paraId="4A10F809" w14:textId="77777777" w:rsidTr="00BE3DF6">
        <w:trPr>
          <w:trHeight w:val="1288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922DD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Introduction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B3041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First paragraph has a \"grabber\" or catchy beginning.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721C1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First paragraph has a weak \"grabber\".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6B16B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A catchy beginning was attempted but was confusing rather than catchy.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13A93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No attempt was made to catch the reader\'s attention in the first paragraph. </w:t>
            </w:r>
          </w:p>
        </w:tc>
      </w:tr>
      <w:tr w:rsidR="00BE3DF6" w:rsidRPr="009105FE" w14:paraId="39833330" w14:textId="77777777" w:rsidTr="00BE3DF6">
        <w:trPr>
          <w:trHeight w:val="1288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85AEC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Focus on Assigned Topic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4C78E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The entire story is related to the assigned topic and allows the reader to understand much more about the topic.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878CA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Most of the story is related to the assigned topic. The story wanders off at one point, but the reader can still learn something about the topic.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EADEE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Some of the story is related to the assigned topic, but a reader does not learn much about the topic.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3676B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No attempt has been made to relate the story to the assigned topic. </w:t>
            </w:r>
          </w:p>
        </w:tc>
      </w:tr>
      <w:tr w:rsidR="00BE3DF6" w:rsidRPr="009105FE" w14:paraId="1F388270" w14:textId="77777777" w:rsidTr="00BE3DF6">
        <w:trPr>
          <w:trHeight w:val="1288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F7E91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Spelling and Punctuation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78179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There are no spelling or punctuation errors in the final draft. Character and place names that the author invented are spelled consistently throughout.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F0874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There is one spelling or punctuation error in the final draft.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4099A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There are 2-3 spelling and punctuation errors in the final draft.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15360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The final draft has more than 3 spelling and punctuation errors. </w:t>
            </w:r>
          </w:p>
        </w:tc>
      </w:tr>
      <w:tr w:rsidR="00BE3DF6" w:rsidRPr="009105FE" w14:paraId="4AA83472" w14:textId="77777777" w:rsidTr="00BE3DF6">
        <w:trPr>
          <w:trHeight w:val="1288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0C021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Accuracy of Facts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789BC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All facts presented in the story are accurate.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B9950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Almost all facts presented in the story are accurate.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54563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Most facts presented in the story are accurate (at least 70%).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3D110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There are several factual errors in the story. </w:t>
            </w:r>
          </w:p>
        </w:tc>
      </w:tr>
      <w:tr w:rsidR="00BE3DF6" w:rsidRPr="009105FE" w14:paraId="61B824C4" w14:textId="77777777" w:rsidTr="00BE3DF6">
        <w:trPr>
          <w:trHeight w:val="1288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0C6E4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Solution/Resolution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AEB9F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The solution to the character\'s problem is easy to understand, and is logical. There are no loose ends.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27F4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The solution to the character\'s problem is easy to understand, and is somewhat logical.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F7269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The solution to the character\'s problem is a little hard to understand.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51DE2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No solution is attempted or it is impossible to understand. </w:t>
            </w:r>
          </w:p>
        </w:tc>
      </w:tr>
      <w:tr w:rsidR="00BE3DF6" w:rsidRPr="009105FE" w14:paraId="719C45FB" w14:textId="77777777" w:rsidTr="00BE3DF6">
        <w:trPr>
          <w:trHeight w:val="1288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75FD9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Problem/Conflict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4F035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It is very easy for the reader to understand the problem the main characters face and why it is a problem.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FC25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It is fairly easy for the reader to understand the problem the main characters face and why it is a problem.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8D794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It is fairly easy for the reader to understand the problem the main characters face but it is not clear why it is a problem.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33531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It is not clear what problem the main characters face. </w:t>
            </w:r>
          </w:p>
        </w:tc>
      </w:tr>
      <w:tr w:rsidR="00BE3DF6" w:rsidRPr="009105FE" w14:paraId="2165CCF2" w14:textId="77777777" w:rsidTr="00BE3DF6">
        <w:trPr>
          <w:trHeight w:val="1288"/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59C55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Setting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B1CF5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Many vivid, descriptive words are used to tell when and where the story took place.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29FB2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Some vivid, descriptive words are used to tell the audience when and where the story took place.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54E73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The reader can figure out when and where the story took place, but the author didn\'t supply much detail.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F62FF" w14:textId="77777777" w:rsidR="009105FE" w:rsidRPr="009105FE" w:rsidRDefault="009105FE" w:rsidP="009105FE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105FE">
              <w:rPr>
                <w:rFonts w:ascii="Times" w:eastAsia="Times New Roman" w:hAnsi="Times"/>
                <w:sz w:val="20"/>
                <w:szCs w:val="20"/>
              </w:rPr>
              <w:t xml:space="preserve">The reader has trouble figuring out when and where the story took place. </w:t>
            </w:r>
          </w:p>
        </w:tc>
      </w:tr>
    </w:tbl>
    <w:p w14:paraId="59742093" w14:textId="77777777" w:rsidR="009105FE" w:rsidRPr="009105FE" w:rsidRDefault="009105FE" w:rsidP="009105FE">
      <w:pPr>
        <w:rPr>
          <w:rFonts w:ascii="Times" w:eastAsia="Times New Roman" w:hAnsi="Times"/>
          <w:sz w:val="20"/>
          <w:szCs w:val="20"/>
        </w:rPr>
      </w:pPr>
    </w:p>
    <w:p w14:paraId="57129E3D" w14:textId="77777777" w:rsidR="009105FE" w:rsidRDefault="00ED17B9">
      <w:r>
        <w:t>______________/35</w:t>
      </w:r>
      <w:bookmarkStart w:id="0" w:name="_GoBack"/>
      <w:bookmarkEnd w:id="0"/>
    </w:p>
    <w:sectPr w:rsidR="009105FE" w:rsidSect="00BE3DF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E"/>
    <w:rsid w:val="003806F4"/>
    <w:rsid w:val="009105FE"/>
    <w:rsid w:val="009E652A"/>
    <w:rsid w:val="00BE3DF6"/>
    <w:rsid w:val="00E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7AE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105F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4450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Grid1"/>
    <w:rsid w:val="00D445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105FE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10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105F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4450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Grid1"/>
    <w:rsid w:val="00D445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105FE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10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Macintosh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3</cp:revision>
  <cp:lastPrinted>2017-09-21T23:55:00Z</cp:lastPrinted>
  <dcterms:created xsi:type="dcterms:W3CDTF">2017-09-22T03:41:00Z</dcterms:created>
  <dcterms:modified xsi:type="dcterms:W3CDTF">2017-09-22T03:41:00Z</dcterms:modified>
</cp:coreProperties>
</file>